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Pr="00140740" w:rsidRDefault="00140740" w:rsidP="00140740">
      <w:pPr>
        <w:jc w:val="center"/>
        <w:rPr>
          <w:rFonts w:ascii="Times New Roman" w:hAnsi="Times New Roman" w:cs="Times New Roman"/>
          <w:sz w:val="24"/>
          <w:szCs w:val="24"/>
        </w:rPr>
      </w:pPr>
      <w:r>
        <w:rPr>
          <w:rFonts w:ascii="Times New Roman" w:hAnsi="Times New Roman" w:cs="Times New Roman"/>
          <w:sz w:val="24"/>
          <w:szCs w:val="24"/>
        </w:rPr>
        <w:t>Case</w:t>
      </w:r>
      <w:r w:rsidRPr="00140740">
        <w:rPr>
          <w:rFonts w:ascii="Times New Roman" w:hAnsi="Times New Roman" w:cs="Times New Roman"/>
          <w:sz w:val="24"/>
          <w:szCs w:val="24"/>
        </w:rPr>
        <w:t xml:space="preserve"> Study Week 5 </w:t>
      </w:r>
    </w:p>
    <w:p w:rsidR="00140740" w:rsidRDefault="00140740" w:rsidP="00140740">
      <w:pPr>
        <w:spacing w:line="480" w:lineRule="auto"/>
        <w:ind w:firstLine="720"/>
        <w:jc w:val="center"/>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140740" w:rsidRDefault="00140740" w:rsidP="0094315F">
      <w:pPr>
        <w:spacing w:line="480" w:lineRule="auto"/>
        <w:ind w:firstLine="720"/>
        <w:rPr>
          <w:rFonts w:ascii="Times New Roman" w:hAnsi="Times New Roman" w:cs="Times New Roman"/>
          <w:b/>
          <w:sz w:val="24"/>
          <w:szCs w:val="24"/>
          <w:shd w:val="clear" w:color="auto" w:fill="F8F9FA"/>
        </w:rPr>
      </w:pPr>
    </w:p>
    <w:p w:rsidR="00091FD2" w:rsidRPr="00091FD2" w:rsidRDefault="00091FD2" w:rsidP="0094315F">
      <w:pPr>
        <w:spacing w:line="480" w:lineRule="auto"/>
        <w:ind w:firstLine="720"/>
        <w:rPr>
          <w:rFonts w:ascii="Times New Roman" w:hAnsi="Times New Roman" w:cs="Times New Roman"/>
          <w:b/>
          <w:sz w:val="24"/>
          <w:szCs w:val="24"/>
          <w:shd w:val="clear" w:color="auto" w:fill="F8F9FA"/>
        </w:rPr>
      </w:pPr>
      <w:r w:rsidRPr="00091FD2">
        <w:rPr>
          <w:rFonts w:ascii="Times New Roman" w:hAnsi="Times New Roman" w:cs="Times New Roman"/>
          <w:b/>
          <w:sz w:val="24"/>
          <w:szCs w:val="24"/>
          <w:shd w:val="clear" w:color="auto" w:fill="F8F9FA"/>
        </w:rPr>
        <w:t>Unemployment</w:t>
      </w:r>
    </w:p>
    <w:p w:rsidR="00BB3F69" w:rsidRPr="0094315F" w:rsidRDefault="00F95926"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As discussed in the previous part, Unemployment is a term referring to individuals who are employable and seeking </w:t>
      </w:r>
      <w:r w:rsidR="00091FD2">
        <w:rPr>
          <w:rFonts w:ascii="Times New Roman" w:hAnsi="Times New Roman" w:cs="Times New Roman"/>
          <w:sz w:val="24"/>
          <w:szCs w:val="24"/>
          <w:shd w:val="clear" w:color="auto" w:fill="F8F9FA"/>
        </w:rPr>
        <w:t xml:space="preserve">for </w:t>
      </w:r>
      <w:r w:rsidRPr="0094315F">
        <w:rPr>
          <w:rFonts w:ascii="Times New Roman" w:hAnsi="Times New Roman" w:cs="Times New Roman"/>
          <w:sz w:val="24"/>
          <w:szCs w:val="24"/>
          <w:shd w:val="clear" w:color="auto" w:fill="F8F9FA"/>
        </w:rPr>
        <w:t xml:space="preserve">a job but </w:t>
      </w:r>
      <w:r w:rsidR="00091FD2">
        <w:rPr>
          <w:rFonts w:ascii="Times New Roman" w:hAnsi="Times New Roman" w:cs="Times New Roman"/>
          <w:sz w:val="24"/>
          <w:szCs w:val="24"/>
          <w:shd w:val="clear" w:color="auto" w:fill="F8F9FA"/>
        </w:rPr>
        <w:t>are</w:t>
      </w:r>
      <w:r w:rsidRPr="0094315F">
        <w:rPr>
          <w:rFonts w:ascii="Times New Roman" w:hAnsi="Times New Roman" w:cs="Times New Roman"/>
          <w:sz w:val="24"/>
          <w:szCs w:val="24"/>
          <w:shd w:val="clear" w:color="auto" w:fill="F8F9FA"/>
        </w:rPr>
        <w:t xml:space="preserve"> unable to find a job. Furthermore, it is those people in the workforce or pool of people who are available for work that does not have an appropriate job.</w:t>
      </w:r>
    </w:p>
    <w:p w:rsidR="00F22D76" w:rsidRPr="0094315F" w:rsidRDefault="00F22D76"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For the past ten (10) years, unemployment rate in the US has been on the rise. The highest rate being recorded in the year 2010. This was probably orchestrated by the </w:t>
      </w:r>
      <w:r w:rsidR="005563EB" w:rsidRPr="0094315F">
        <w:rPr>
          <w:rFonts w:ascii="Times New Roman" w:hAnsi="Times New Roman" w:cs="Times New Roman"/>
          <w:sz w:val="24"/>
          <w:szCs w:val="24"/>
          <w:shd w:val="clear" w:color="auto" w:fill="F8F9FA"/>
        </w:rPr>
        <w:t>global Great R</w:t>
      </w:r>
      <w:r w:rsidRPr="0094315F">
        <w:rPr>
          <w:rFonts w:ascii="Times New Roman" w:hAnsi="Times New Roman" w:cs="Times New Roman"/>
          <w:sz w:val="24"/>
          <w:szCs w:val="24"/>
          <w:shd w:val="clear" w:color="auto" w:fill="F8F9FA"/>
        </w:rPr>
        <w:t>ecession the US economy was facing</w:t>
      </w:r>
      <w:r w:rsidR="005563EB" w:rsidRPr="0094315F">
        <w:rPr>
          <w:rFonts w:ascii="Times New Roman" w:hAnsi="Times New Roman" w:cs="Times New Roman"/>
          <w:sz w:val="24"/>
          <w:szCs w:val="24"/>
          <w:shd w:val="clear" w:color="auto" w:fill="F8F9FA"/>
        </w:rPr>
        <w:t xml:space="preserve">. The US economy faced a crisis in 2007 when the subprime mortgage market developed into a full-blown international banking crisis with the collapse of the investment bank Lehman Brothers on </w:t>
      </w:r>
      <w:r w:rsidR="00091FD2" w:rsidRPr="0094315F">
        <w:rPr>
          <w:rFonts w:ascii="Times New Roman" w:hAnsi="Times New Roman" w:cs="Times New Roman"/>
          <w:sz w:val="24"/>
          <w:szCs w:val="24"/>
          <w:shd w:val="clear" w:color="auto" w:fill="F8F9FA"/>
        </w:rPr>
        <w:t>September 15</w:t>
      </w:r>
      <w:r w:rsidR="005563EB" w:rsidRPr="0094315F">
        <w:rPr>
          <w:rFonts w:ascii="Times New Roman" w:hAnsi="Times New Roman" w:cs="Times New Roman"/>
          <w:sz w:val="24"/>
          <w:szCs w:val="24"/>
          <w:shd w:val="clear" w:color="auto" w:fill="F8F9FA"/>
        </w:rPr>
        <w:t xml:space="preserve"> 2008.</w:t>
      </w:r>
    </w:p>
    <w:p w:rsidR="005563EB" w:rsidRPr="0094315F" w:rsidRDefault="005563EB"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From the year 2010, </w:t>
      </w:r>
      <w:r w:rsidR="008A271F" w:rsidRPr="0094315F">
        <w:rPr>
          <w:rFonts w:ascii="Times New Roman" w:hAnsi="Times New Roman" w:cs="Times New Roman"/>
          <w:sz w:val="24"/>
          <w:szCs w:val="24"/>
          <w:shd w:val="clear" w:color="auto" w:fill="F8F9FA"/>
        </w:rPr>
        <w:t>the unemployment rate in US has significantly dropped. The current rate stands at 3.6% as at January 2020 (US Bureau of Labour and Statistics).</w:t>
      </w:r>
    </w:p>
    <w:p w:rsidR="008A271F" w:rsidRPr="0094315F" w:rsidRDefault="008A271F"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The lowest level of unemployment rate in the US history was witnessed in the year 1944 whereby it went down to a rate of 1.2%. The Federal Reserve believes </w:t>
      </w:r>
      <w:r w:rsidR="004531C1" w:rsidRPr="0094315F">
        <w:rPr>
          <w:rFonts w:ascii="Times New Roman" w:hAnsi="Times New Roman" w:cs="Times New Roman"/>
          <w:sz w:val="24"/>
          <w:szCs w:val="24"/>
          <w:shd w:val="clear" w:color="auto" w:fill="F8F9FA"/>
        </w:rPr>
        <w:t>that the natural rate of unemployment falls in between 3.5% and 4.5% even in a healthy economy.</w:t>
      </w:r>
      <w:r w:rsidR="00EC0349" w:rsidRPr="0094315F">
        <w:rPr>
          <w:rFonts w:ascii="Times New Roman" w:hAnsi="Times New Roman" w:cs="Times New Roman"/>
          <w:sz w:val="24"/>
          <w:szCs w:val="24"/>
          <w:shd w:val="clear" w:color="auto" w:fill="F8F9FA"/>
        </w:rPr>
        <w:t xml:space="preserve"> This was orchestrated by the Bretton Woods, which was signed in 1944 establishing a new global monetary system. This agreement replaced the gold standard with the US Dollar as the global currency. America was established as the dominant power in world economy as America was the only country, which was allowed to print dollars.</w:t>
      </w:r>
    </w:p>
    <w:p w:rsidR="00EC0349" w:rsidRPr="0094315F" w:rsidRDefault="00EC0349"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The Bretton Woods agreement established the World Bank and the International</w:t>
      </w:r>
      <w:r w:rsidR="005069F2" w:rsidRPr="0094315F">
        <w:rPr>
          <w:rFonts w:ascii="Times New Roman" w:hAnsi="Times New Roman" w:cs="Times New Roman"/>
          <w:sz w:val="24"/>
          <w:szCs w:val="24"/>
          <w:shd w:val="clear" w:color="auto" w:fill="F8F9FA"/>
        </w:rPr>
        <w:t xml:space="preserve"> Monetary Fund (IMF). These two are referred to as the Bretton Woods Institutions.</w:t>
      </w:r>
    </w:p>
    <w:p w:rsidR="005069F2" w:rsidRDefault="005069F2"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lastRenderedPageBreak/>
        <w:t xml:space="preserve">The highest level of unemployment was attained in the year 1933 whereby it was 24.9%. This was the Great Depression period. Franklin D. Roosevelt (FDR), the then US president launched a new deal to end the Great Depression. Unemployment rate went to nearly 25%, banks failed and this welcomed the government rescue. FDR introduced new </w:t>
      </w:r>
      <w:r w:rsidR="00091FD2" w:rsidRPr="0094315F">
        <w:rPr>
          <w:rFonts w:ascii="Times New Roman" w:hAnsi="Times New Roman" w:cs="Times New Roman"/>
          <w:sz w:val="24"/>
          <w:szCs w:val="24"/>
          <w:shd w:val="clear" w:color="auto" w:fill="F8F9FA"/>
        </w:rPr>
        <w:t>policies, which in the long run combated the Great Depression,</w:t>
      </w:r>
      <w:r w:rsidRPr="0094315F">
        <w:rPr>
          <w:rFonts w:ascii="Times New Roman" w:hAnsi="Times New Roman" w:cs="Times New Roman"/>
          <w:sz w:val="24"/>
          <w:szCs w:val="24"/>
          <w:shd w:val="clear" w:color="auto" w:fill="F8F9FA"/>
        </w:rPr>
        <w:t xml:space="preserve"> and the US economy started </w:t>
      </w:r>
      <w:r w:rsidR="00CA683C" w:rsidRPr="0094315F">
        <w:rPr>
          <w:rFonts w:ascii="Times New Roman" w:hAnsi="Times New Roman" w:cs="Times New Roman"/>
          <w:sz w:val="24"/>
          <w:szCs w:val="24"/>
          <w:shd w:val="clear" w:color="auto" w:fill="F8F9FA"/>
        </w:rPr>
        <w:t>growing again.</w:t>
      </w:r>
    </w:p>
    <w:p w:rsidR="00091FD2" w:rsidRPr="00091FD2" w:rsidRDefault="00091FD2" w:rsidP="0094315F">
      <w:pPr>
        <w:spacing w:line="480" w:lineRule="auto"/>
        <w:ind w:firstLine="720"/>
        <w:rPr>
          <w:rFonts w:ascii="Times New Roman" w:hAnsi="Times New Roman" w:cs="Times New Roman"/>
          <w:b/>
          <w:sz w:val="24"/>
          <w:szCs w:val="24"/>
          <w:shd w:val="clear" w:color="auto" w:fill="F8F9FA"/>
        </w:rPr>
      </w:pPr>
      <w:r w:rsidRPr="00091FD2">
        <w:rPr>
          <w:rFonts w:ascii="Times New Roman" w:hAnsi="Times New Roman" w:cs="Times New Roman"/>
          <w:b/>
          <w:sz w:val="24"/>
          <w:szCs w:val="24"/>
          <w:shd w:val="clear" w:color="auto" w:fill="F8F9FA"/>
        </w:rPr>
        <w:t>Inflation</w:t>
      </w:r>
    </w:p>
    <w:p w:rsidR="00CA683C" w:rsidRPr="0094315F" w:rsidRDefault="00CA683C"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Inflation is defined as the general increase in prices and fall in the purchasing value of money often measured by the Consumer Price Index (CPI). Inflation responds to the each phase of business cycle. In the short run, in</w:t>
      </w:r>
      <w:r w:rsidR="00FA786C" w:rsidRPr="0094315F">
        <w:rPr>
          <w:rFonts w:ascii="Times New Roman" w:hAnsi="Times New Roman" w:cs="Times New Roman"/>
          <w:sz w:val="24"/>
          <w:szCs w:val="24"/>
          <w:shd w:val="clear" w:color="auto" w:fill="F8F9FA"/>
        </w:rPr>
        <w:t>f</w:t>
      </w:r>
      <w:r w:rsidRPr="0094315F">
        <w:rPr>
          <w:rFonts w:ascii="Times New Roman" w:hAnsi="Times New Roman" w:cs="Times New Roman"/>
          <w:sz w:val="24"/>
          <w:szCs w:val="24"/>
          <w:shd w:val="clear" w:color="auto" w:fill="F8F9FA"/>
        </w:rPr>
        <w:t xml:space="preserve">lation has a positive effect </w:t>
      </w:r>
      <w:r w:rsidR="00FA786C" w:rsidRPr="0094315F">
        <w:rPr>
          <w:rFonts w:ascii="Times New Roman" w:hAnsi="Times New Roman" w:cs="Times New Roman"/>
          <w:sz w:val="24"/>
          <w:szCs w:val="24"/>
          <w:shd w:val="clear" w:color="auto" w:fill="F8F9FA"/>
        </w:rPr>
        <w:t>in that it increases the Gross Domestic Product (GDP). However, in the long run, inflation is very harmful to the economy as no production and services, people have been laid off therefore their purchasing power has decreased leading to consumption going down and the economy at this time is at the slump.</w:t>
      </w:r>
    </w:p>
    <w:p w:rsidR="00FA786C" w:rsidRDefault="00A77767"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The highest</w:t>
      </w:r>
      <w:r w:rsidR="00FA786C" w:rsidRPr="0094315F">
        <w:rPr>
          <w:rFonts w:ascii="Times New Roman" w:hAnsi="Times New Roman" w:cs="Times New Roman"/>
          <w:sz w:val="24"/>
          <w:szCs w:val="24"/>
          <w:shd w:val="clear" w:color="auto" w:fill="F8F9FA"/>
        </w:rPr>
        <w:t xml:space="preserve"> inflation rate witnessed in the US was in the year 1946 when it went up to 18.1%. This was due to the budget cuts witnessed in the US spending. </w:t>
      </w:r>
      <w:r w:rsidRPr="0094315F">
        <w:rPr>
          <w:rFonts w:ascii="Times New Roman" w:hAnsi="Times New Roman" w:cs="Times New Roman"/>
          <w:sz w:val="24"/>
          <w:szCs w:val="24"/>
          <w:shd w:val="clear" w:color="auto" w:fill="F8F9FA"/>
        </w:rPr>
        <w:t xml:space="preserve">On the other hand, the lowest level in the year 1932 during the Great Depression. In the subsequent years, economy started growing and </w:t>
      </w:r>
      <w:r w:rsidR="00240993" w:rsidRPr="0094315F">
        <w:rPr>
          <w:rFonts w:ascii="Times New Roman" w:hAnsi="Times New Roman" w:cs="Times New Roman"/>
          <w:sz w:val="24"/>
          <w:szCs w:val="24"/>
          <w:shd w:val="clear" w:color="auto" w:fill="F8F9FA"/>
        </w:rPr>
        <w:t>GDP</w:t>
      </w:r>
      <w:r w:rsidRPr="0094315F">
        <w:rPr>
          <w:rFonts w:ascii="Times New Roman" w:hAnsi="Times New Roman" w:cs="Times New Roman"/>
          <w:sz w:val="24"/>
          <w:szCs w:val="24"/>
          <w:shd w:val="clear" w:color="auto" w:fill="F8F9FA"/>
        </w:rPr>
        <w:t xml:space="preserve"> rose thanks to </w:t>
      </w:r>
      <w:r w:rsidR="00240993" w:rsidRPr="0094315F">
        <w:rPr>
          <w:rFonts w:ascii="Times New Roman" w:hAnsi="Times New Roman" w:cs="Times New Roman"/>
          <w:sz w:val="24"/>
          <w:szCs w:val="24"/>
          <w:shd w:val="clear" w:color="auto" w:fill="F8F9FA"/>
        </w:rPr>
        <w:t>President</w:t>
      </w:r>
      <w:r w:rsidRPr="0094315F">
        <w:rPr>
          <w:rFonts w:ascii="Times New Roman" w:hAnsi="Times New Roman" w:cs="Times New Roman"/>
          <w:sz w:val="24"/>
          <w:szCs w:val="24"/>
          <w:shd w:val="clear" w:color="auto" w:fill="F8F9FA"/>
        </w:rPr>
        <w:t xml:space="preserve"> Franklin D. Roosevelt new deals all through to 1939. In the recent past, inflation in the US has been contained with the current rate standing at 1.9%.</w:t>
      </w:r>
      <w:r w:rsidR="00091FD2">
        <w:rPr>
          <w:rFonts w:ascii="Times New Roman" w:hAnsi="Times New Roman" w:cs="Times New Roman"/>
          <w:sz w:val="24"/>
          <w:szCs w:val="24"/>
          <w:shd w:val="clear" w:color="auto" w:fill="F8F9FA"/>
        </w:rPr>
        <w:t xml:space="preserve"> (US Bureau of Labour Statistics).</w:t>
      </w:r>
    </w:p>
    <w:p w:rsidR="00091FD2" w:rsidRPr="00091FD2" w:rsidRDefault="00091FD2" w:rsidP="0094315F">
      <w:pPr>
        <w:spacing w:line="480" w:lineRule="auto"/>
        <w:ind w:firstLine="720"/>
        <w:rPr>
          <w:rFonts w:ascii="Times New Roman" w:hAnsi="Times New Roman" w:cs="Times New Roman"/>
          <w:b/>
          <w:sz w:val="24"/>
          <w:szCs w:val="24"/>
          <w:shd w:val="clear" w:color="auto" w:fill="F8F9FA"/>
        </w:rPr>
      </w:pPr>
      <w:r w:rsidRPr="00091FD2">
        <w:rPr>
          <w:rFonts w:ascii="Times New Roman" w:hAnsi="Times New Roman" w:cs="Times New Roman"/>
          <w:b/>
          <w:sz w:val="24"/>
          <w:szCs w:val="24"/>
          <w:shd w:val="clear" w:color="auto" w:fill="F8F9FA"/>
        </w:rPr>
        <w:t>Wages</w:t>
      </w:r>
    </w:p>
    <w:p w:rsidR="00A77767" w:rsidRPr="0094315F" w:rsidRDefault="00A77767"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A wage is a monetary compensation (or remuneration, personal expenses, labour) paid by the employer to an employee in exchange for work done.</w:t>
      </w:r>
      <w:r w:rsidR="00240993" w:rsidRPr="0094315F">
        <w:rPr>
          <w:rFonts w:ascii="Times New Roman" w:hAnsi="Times New Roman" w:cs="Times New Roman"/>
          <w:sz w:val="24"/>
          <w:szCs w:val="24"/>
          <w:shd w:val="clear" w:color="auto" w:fill="F8F9FA"/>
        </w:rPr>
        <w:t xml:space="preserve"> High wages and GDP have a direct relationship in that the two are directly proportional to each other. When wage rate is </w:t>
      </w:r>
      <w:r w:rsidR="00240993" w:rsidRPr="0094315F">
        <w:rPr>
          <w:rFonts w:ascii="Times New Roman" w:hAnsi="Times New Roman" w:cs="Times New Roman"/>
          <w:sz w:val="24"/>
          <w:szCs w:val="24"/>
          <w:shd w:val="clear" w:color="auto" w:fill="F8F9FA"/>
        </w:rPr>
        <w:lastRenderedPageBreak/>
        <w:t xml:space="preserve">high, </w:t>
      </w:r>
      <w:r w:rsidR="00091FD2" w:rsidRPr="0094315F">
        <w:rPr>
          <w:rFonts w:ascii="Times New Roman" w:hAnsi="Times New Roman" w:cs="Times New Roman"/>
          <w:sz w:val="24"/>
          <w:szCs w:val="24"/>
          <w:shd w:val="clear" w:color="auto" w:fill="F8F9FA"/>
        </w:rPr>
        <w:t>household’s</w:t>
      </w:r>
      <w:r w:rsidR="00B979F6" w:rsidRPr="0094315F">
        <w:rPr>
          <w:rFonts w:ascii="Times New Roman" w:hAnsi="Times New Roman" w:cs="Times New Roman"/>
          <w:sz w:val="24"/>
          <w:szCs w:val="24"/>
          <w:shd w:val="clear" w:color="auto" w:fill="F8F9FA"/>
        </w:rPr>
        <w:t xml:space="preserve"> purchasing power increases leading to increased consumption, production of goods and services increases and at this point in time, the economy is very healthy. </w:t>
      </w:r>
      <w:r w:rsidR="00F1667E" w:rsidRPr="0094315F">
        <w:rPr>
          <w:rFonts w:ascii="Times New Roman" w:hAnsi="Times New Roman" w:cs="Times New Roman"/>
          <w:sz w:val="24"/>
          <w:szCs w:val="24"/>
          <w:shd w:val="clear" w:color="auto" w:fill="F8F9FA"/>
        </w:rPr>
        <w:t xml:space="preserve">At this time, aggregate demand and supply increases. Firms and industries make huge profits. Increased aggregate supply increases production and many people are employed. </w:t>
      </w:r>
      <w:r w:rsidR="00B979F6" w:rsidRPr="0094315F">
        <w:rPr>
          <w:rFonts w:ascii="Times New Roman" w:hAnsi="Times New Roman" w:cs="Times New Roman"/>
          <w:sz w:val="24"/>
          <w:szCs w:val="24"/>
          <w:shd w:val="clear" w:color="auto" w:fill="F8F9FA"/>
        </w:rPr>
        <w:t>Policies are favouring growth and everything is working perfect.</w:t>
      </w:r>
      <w:r w:rsidR="00F1667E" w:rsidRPr="0094315F">
        <w:rPr>
          <w:rFonts w:ascii="Times New Roman" w:hAnsi="Times New Roman" w:cs="Times New Roman"/>
          <w:sz w:val="24"/>
          <w:szCs w:val="24"/>
          <w:shd w:val="clear" w:color="auto" w:fill="F8F9FA"/>
        </w:rPr>
        <w:t xml:space="preserve"> This is the boom/expansion phase of the </w:t>
      </w:r>
      <w:bookmarkStart w:id="0" w:name="_GoBack"/>
      <w:bookmarkEnd w:id="0"/>
      <w:r w:rsidR="00F1667E" w:rsidRPr="0094315F">
        <w:rPr>
          <w:rFonts w:ascii="Times New Roman" w:hAnsi="Times New Roman" w:cs="Times New Roman"/>
          <w:sz w:val="24"/>
          <w:szCs w:val="24"/>
          <w:shd w:val="clear" w:color="auto" w:fill="F8F9FA"/>
        </w:rPr>
        <w:t>business cycle.</w:t>
      </w:r>
    </w:p>
    <w:p w:rsidR="00F1667E" w:rsidRPr="0094315F" w:rsidRDefault="00982C15"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Wage rate in the US economy has been on the rise since the 2008 Great Recession.</w:t>
      </w:r>
      <w:r w:rsidR="000C6669" w:rsidRPr="0094315F">
        <w:rPr>
          <w:rFonts w:ascii="Times New Roman" w:hAnsi="Times New Roman" w:cs="Times New Roman"/>
          <w:sz w:val="24"/>
          <w:szCs w:val="24"/>
          <w:shd w:val="clear" w:color="auto" w:fill="F8F9FA"/>
        </w:rPr>
        <w:t xml:space="preserve"> The current average salaries for graduates in US are $ 71,864 annually.</w:t>
      </w:r>
    </w:p>
    <w:p w:rsidR="000C6669" w:rsidRPr="0094315F" w:rsidRDefault="000C6669" w:rsidP="0094315F">
      <w:pPr>
        <w:spacing w:line="480" w:lineRule="auto"/>
        <w:ind w:firstLine="720"/>
        <w:rPr>
          <w:rFonts w:ascii="Times New Roman" w:hAnsi="Times New Roman" w:cs="Times New Roman"/>
          <w:sz w:val="24"/>
          <w:szCs w:val="24"/>
          <w:shd w:val="clear" w:color="auto" w:fill="F8F9FA"/>
        </w:rPr>
      </w:pPr>
    </w:p>
    <w:p w:rsidR="000C6669" w:rsidRPr="00091FD2" w:rsidRDefault="000C6669" w:rsidP="0094315F">
      <w:pPr>
        <w:tabs>
          <w:tab w:val="left" w:pos="6135"/>
        </w:tabs>
        <w:spacing w:line="480" w:lineRule="auto"/>
        <w:ind w:firstLine="720"/>
        <w:rPr>
          <w:rFonts w:ascii="Times New Roman" w:hAnsi="Times New Roman" w:cs="Times New Roman"/>
          <w:b/>
          <w:sz w:val="24"/>
          <w:szCs w:val="24"/>
          <w:shd w:val="clear" w:color="auto" w:fill="F8F9FA"/>
        </w:rPr>
      </w:pPr>
      <w:r w:rsidRPr="00091FD2">
        <w:rPr>
          <w:rFonts w:ascii="Times New Roman" w:hAnsi="Times New Roman" w:cs="Times New Roman"/>
          <w:b/>
          <w:sz w:val="24"/>
          <w:szCs w:val="24"/>
          <w:shd w:val="clear" w:color="auto" w:fill="F8F9FA"/>
        </w:rPr>
        <w:t>Unemployment Problems</w:t>
      </w:r>
      <w:r w:rsidR="0094315F" w:rsidRPr="00091FD2">
        <w:rPr>
          <w:rFonts w:ascii="Times New Roman" w:hAnsi="Times New Roman" w:cs="Times New Roman"/>
          <w:b/>
          <w:sz w:val="24"/>
          <w:szCs w:val="24"/>
          <w:shd w:val="clear" w:color="auto" w:fill="F8F9FA"/>
        </w:rPr>
        <w:tab/>
      </w:r>
    </w:p>
    <w:p w:rsidR="000C6669" w:rsidRPr="00091FD2" w:rsidRDefault="000C6669" w:rsidP="0094315F">
      <w:pPr>
        <w:pStyle w:val="ListParagraph"/>
        <w:numPr>
          <w:ilvl w:val="0"/>
          <w:numId w:val="1"/>
        </w:numPr>
        <w:spacing w:line="480" w:lineRule="auto"/>
        <w:ind w:firstLine="720"/>
        <w:rPr>
          <w:rFonts w:ascii="Times New Roman" w:hAnsi="Times New Roman" w:cs="Times New Roman"/>
          <w:b/>
          <w:sz w:val="24"/>
          <w:szCs w:val="24"/>
          <w:shd w:val="clear" w:color="auto" w:fill="F8F9FA"/>
        </w:rPr>
      </w:pPr>
      <w:r w:rsidRPr="00091FD2">
        <w:rPr>
          <w:rFonts w:ascii="Times New Roman" w:hAnsi="Times New Roman" w:cs="Times New Roman"/>
          <w:b/>
          <w:sz w:val="24"/>
          <w:szCs w:val="24"/>
          <w:shd w:val="clear" w:color="auto" w:fill="F8F9FA"/>
        </w:rPr>
        <w:t>Unemployment of resources</w:t>
      </w:r>
    </w:p>
    <w:p w:rsidR="000C6669" w:rsidRPr="0094315F" w:rsidRDefault="000C6669"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Unemployment of resources especially </w:t>
      </w:r>
      <w:r w:rsidR="002F738B" w:rsidRPr="0094315F">
        <w:rPr>
          <w:rFonts w:ascii="Times New Roman" w:hAnsi="Times New Roman" w:cs="Times New Roman"/>
          <w:sz w:val="24"/>
          <w:szCs w:val="24"/>
          <w:shd w:val="clear" w:color="auto" w:fill="F8F9FA"/>
        </w:rPr>
        <w:t>labour</w:t>
      </w:r>
      <w:r w:rsidRPr="0094315F">
        <w:rPr>
          <w:rFonts w:ascii="Times New Roman" w:hAnsi="Times New Roman" w:cs="Times New Roman"/>
          <w:sz w:val="24"/>
          <w:szCs w:val="24"/>
          <w:shd w:val="clear" w:color="auto" w:fill="F8F9FA"/>
        </w:rPr>
        <w:t xml:space="preserve"> is one of the more important macroeconomic issues facing economists and governments.</w:t>
      </w:r>
      <w:r w:rsidR="002F738B" w:rsidRPr="0094315F">
        <w:rPr>
          <w:rFonts w:ascii="Times New Roman" w:hAnsi="Times New Roman" w:cs="Times New Roman"/>
          <w:sz w:val="24"/>
          <w:szCs w:val="24"/>
          <w:shd w:val="clear" w:color="auto" w:fill="F8F9FA"/>
        </w:rPr>
        <w:t xml:space="preserve"> The owners of the unemployed resources suffer personal hardships due to lack of income. When the economy is at the slump, production is very low; many people are laid off and therefore their purchasing decreases hence cutting down consumption resulting to poor living standards.</w:t>
      </w:r>
    </w:p>
    <w:p w:rsidR="002F738B" w:rsidRPr="0094315F" w:rsidRDefault="002F738B"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The owners of capital, land and entrepreneurship often earn income from more than one resource. </w:t>
      </w:r>
      <w:r w:rsidR="000724B3" w:rsidRPr="0094315F">
        <w:rPr>
          <w:rFonts w:ascii="Times New Roman" w:hAnsi="Times New Roman" w:cs="Times New Roman"/>
          <w:sz w:val="24"/>
          <w:szCs w:val="24"/>
          <w:shd w:val="clear" w:color="auto" w:fill="F8F9FA"/>
        </w:rPr>
        <w:t>Thus,</w:t>
      </w:r>
      <w:r w:rsidRPr="0094315F">
        <w:rPr>
          <w:rFonts w:ascii="Times New Roman" w:hAnsi="Times New Roman" w:cs="Times New Roman"/>
          <w:sz w:val="24"/>
          <w:szCs w:val="24"/>
          <w:shd w:val="clear" w:color="auto" w:fill="F8F9FA"/>
        </w:rPr>
        <w:t xml:space="preserve"> a loss of income from one resource is not a tot</w:t>
      </w:r>
      <w:r w:rsidR="000724B3" w:rsidRPr="0094315F">
        <w:rPr>
          <w:rFonts w:ascii="Times New Roman" w:hAnsi="Times New Roman" w:cs="Times New Roman"/>
          <w:sz w:val="24"/>
          <w:szCs w:val="24"/>
          <w:shd w:val="clear" w:color="auto" w:fill="F8F9FA"/>
        </w:rPr>
        <w:t>al loss of income. Many workers, however</w:t>
      </w:r>
      <w:r w:rsidRPr="0094315F">
        <w:rPr>
          <w:rFonts w:ascii="Times New Roman" w:hAnsi="Times New Roman" w:cs="Times New Roman"/>
          <w:sz w:val="24"/>
          <w:szCs w:val="24"/>
          <w:shd w:val="clear" w:color="auto" w:fill="F8F9FA"/>
        </w:rPr>
        <w:t>, often earn income from labour only. The loss of income from labour might mean a total loss of income.</w:t>
      </w:r>
    </w:p>
    <w:p w:rsidR="002F738B" w:rsidRPr="0094315F" w:rsidRDefault="002F738B"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color w:val="000000"/>
          <w:sz w:val="24"/>
          <w:szCs w:val="24"/>
          <w:shd w:val="clear" w:color="auto" w:fill="FFFFFF"/>
        </w:rPr>
        <w:t xml:space="preserve">Many government programs and policies developed since the Great Depression have been designed explicitly to address personal hardships. One of the most noted programs is unemployment compensation, which is specifically designed to relieve personal hardships by </w:t>
      </w:r>
      <w:r w:rsidRPr="0094315F">
        <w:rPr>
          <w:rFonts w:ascii="Times New Roman" w:hAnsi="Times New Roman" w:cs="Times New Roman"/>
          <w:color w:val="000000"/>
          <w:sz w:val="24"/>
          <w:szCs w:val="24"/>
          <w:shd w:val="clear" w:color="auto" w:fill="FFFFFF"/>
        </w:rPr>
        <w:lastRenderedPageBreak/>
        <w:t>providing workers with a source of income when they are unemployed. While other transfer payments (welfare and social security) are primarily to address other problems, they also provide a source of income to the unemployed.</w:t>
      </w:r>
    </w:p>
    <w:p w:rsidR="002F738B" w:rsidRPr="00091FD2" w:rsidRDefault="002F738B" w:rsidP="0094315F">
      <w:pPr>
        <w:pStyle w:val="ListParagraph"/>
        <w:numPr>
          <w:ilvl w:val="0"/>
          <w:numId w:val="1"/>
        </w:numPr>
        <w:spacing w:line="480" w:lineRule="auto"/>
        <w:ind w:firstLine="720"/>
        <w:rPr>
          <w:rFonts w:ascii="Times New Roman" w:hAnsi="Times New Roman" w:cs="Times New Roman"/>
          <w:b/>
          <w:sz w:val="24"/>
          <w:szCs w:val="24"/>
          <w:shd w:val="clear" w:color="auto" w:fill="F8F9FA"/>
        </w:rPr>
      </w:pPr>
      <w:r w:rsidRPr="00091FD2">
        <w:rPr>
          <w:rFonts w:ascii="Times New Roman" w:hAnsi="Times New Roman" w:cs="Times New Roman"/>
          <w:b/>
          <w:sz w:val="24"/>
          <w:szCs w:val="24"/>
          <w:shd w:val="clear" w:color="auto" w:fill="F8F9FA"/>
        </w:rPr>
        <w:t>Lost Production</w:t>
      </w:r>
    </w:p>
    <w:p w:rsidR="000724B3" w:rsidRPr="0094315F" w:rsidRDefault="000724B3" w:rsidP="0094315F">
      <w:pPr>
        <w:spacing w:line="480" w:lineRule="auto"/>
        <w:ind w:firstLine="720"/>
        <w:rPr>
          <w:rFonts w:ascii="Times New Roman" w:hAnsi="Times New Roman" w:cs="Times New Roman"/>
          <w:sz w:val="24"/>
          <w:szCs w:val="24"/>
          <w:shd w:val="clear" w:color="auto" w:fill="FFFFFF"/>
        </w:rPr>
      </w:pPr>
      <w:r w:rsidRPr="0094315F">
        <w:rPr>
          <w:rFonts w:ascii="Times New Roman" w:hAnsi="Times New Roman" w:cs="Times New Roman"/>
          <w:color w:val="000000"/>
          <w:sz w:val="24"/>
          <w:szCs w:val="24"/>
          <w:shd w:val="clear" w:color="auto" w:fill="FFFFFF"/>
        </w:rPr>
        <w:t>Unemployment also causes total production in the economy to decline. If fewer resources are engaged in production, fewer goods and services are produced. As suggested by the </w:t>
      </w:r>
      <w:hyperlink r:id="rId7" w:history="1">
        <w:r w:rsidRPr="0094315F">
          <w:rPr>
            <w:rStyle w:val="Hyperlink"/>
            <w:rFonts w:ascii="Times New Roman" w:hAnsi="Times New Roman" w:cs="Times New Roman"/>
            <w:color w:val="auto"/>
            <w:sz w:val="24"/>
            <w:szCs w:val="24"/>
            <w:u w:val="none"/>
            <w:shd w:val="clear" w:color="auto" w:fill="FFFFFF"/>
          </w:rPr>
          <w:t>circular flow</w:t>
        </w:r>
      </w:hyperlink>
      <w:r w:rsidRPr="0094315F">
        <w:rPr>
          <w:rFonts w:ascii="Times New Roman" w:hAnsi="Times New Roman" w:cs="Times New Roman"/>
          <w:sz w:val="24"/>
          <w:szCs w:val="24"/>
          <w:shd w:val="clear" w:color="auto" w:fill="FFFFFF"/>
        </w:rPr>
        <w:t> </w:t>
      </w:r>
      <w:hyperlink r:id="rId8" w:history="1">
        <w:r w:rsidRPr="0094315F">
          <w:rPr>
            <w:rStyle w:val="Hyperlink"/>
            <w:rFonts w:ascii="Times New Roman" w:hAnsi="Times New Roman" w:cs="Times New Roman"/>
            <w:color w:val="auto"/>
            <w:sz w:val="24"/>
            <w:szCs w:val="24"/>
            <w:u w:val="none"/>
            <w:shd w:val="clear" w:color="auto" w:fill="FFFFFF"/>
          </w:rPr>
          <w:t>model</w:t>
        </w:r>
      </w:hyperlink>
      <w:r w:rsidRPr="0094315F">
        <w:rPr>
          <w:rFonts w:ascii="Times New Roman" w:hAnsi="Times New Roman" w:cs="Times New Roman"/>
          <w:color w:val="000000"/>
          <w:sz w:val="24"/>
          <w:szCs w:val="24"/>
          <w:shd w:val="clear" w:color="auto" w:fill="FFFFFF"/>
        </w:rPr>
        <w:t xml:space="preserve">, the severity of the connection between lost production and unemployment is magnified by </w:t>
      </w:r>
      <w:r w:rsidRPr="0094315F">
        <w:rPr>
          <w:rFonts w:ascii="Times New Roman" w:hAnsi="Times New Roman" w:cs="Times New Roman"/>
          <w:sz w:val="24"/>
          <w:szCs w:val="24"/>
          <w:shd w:val="clear" w:color="auto" w:fill="FFFFFF"/>
        </w:rPr>
        <w:t>the </w:t>
      </w:r>
      <w:hyperlink r:id="rId9" w:history="1">
        <w:r w:rsidRPr="0094315F">
          <w:rPr>
            <w:rStyle w:val="Hyperlink"/>
            <w:rFonts w:ascii="Times New Roman" w:hAnsi="Times New Roman" w:cs="Times New Roman"/>
            <w:color w:val="auto"/>
            <w:sz w:val="24"/>
            <w:szCs w:val="24"/>
            <w:u w:val="none"/>
            <w:shd w:val="clear" w:color="auto" w:fill="FFFFFF"/>
          </w:rPr>
          <w:t>multiplier</w:t>
        </w:r>
      </w:hyperlink>
      <w:r w:rsidRPr="0094315F">
        <w:rPr>
          <w:rFonts w:ascii="Times New Roman" w:hAnsi="Times New Roman" w:cs="Times New Roman"/>
          <w:sz w:val="24"/>
          <w:szCs w:val="24"/>
          <w:shd w:val="clear" w:color="auto" w:fill="FFFFFF"/>
        </w:rPr>
        <w:t xml:space="preserve"> effect. An initial decline in the income, consumption, and production associated with </w:t>
      </w:r>
      <w:r w:rsidRPr="0094315F">
        <w:rPr>
          <w:rFonts w:ascii="Times New Roman" w:hAnsi="Times New Roman" w:cs="Times New Roman"/>
          <w:color w:val="000000"/>
          <w:sz w:val="24"/>
          <w:szCs w:val="24"/>
          <w:shd w:val="clear" w:color="auto" w:fill="FFFFFF"/>
        </w:rPr>
        <w:t>unemployment triggers further declines in income, consumption, and production. As such, members of society, who might escape the direct immediate personal hardships of unemployment, often succumb to the indirect, multiplicative problems of lost production. Number-crunching economists have estimated that for each 1 percent rise in the </w:t>
      </w:r>
      <w:hyperlink r:id="rId10" w:history="1">
        <w:r w:rsidRPr="0094315F">
          <w:rPr>
            <w:rStyle w:val="Hyperlink"/>
            <w:rFonts w:ascii="Times New Roman" w:hAnsi="Times New Roman" w:cs="Times New Roman"/>
            <w:color w:val="auto"/>
            <w:sz w:val="24"/>
            <w:szCs w:val="24"/>
            <w:u w:val="none"/>
            <w:shd w:val="clear" w:color="auto" w:fill="FFFFFF"/>
          </w:rPr>
          <w:t>unemployment rate</w:t>
        </w:r>
      </w:hyperlink>
      <w:r w:rsidRPr="0094315F">
        <w:rPr>
          <w:rFonts w:ascii="Times New Roman" w:hAnsi="Times New Roman" w:cs="Times New Roman"/>
          <w:sz w:val="24"/>
          <w:szCs w:val="24"/>
          <w:shd w:val="clear" w:color="auto" w:fill="FFFFFF"/>
        </w:rPr>
        <w:t>, that </w:t>
      </w:r>
      <w:hyperlink r:id="rId11" w:history="1">
        <w:r w:rsidRPr="0094315F">
          <w:rPr>
            <w:rStyle w:val="Hyperlink"/>
            <w:rFonts w:ascii="Times New Roman" w:hAnsi="Times New Roman" w:cs="Times New Roman"/>
            <w:color w:val="auto"/>
            <w:sz w:val="24"/>
            <w:szCs w:val="24"/>
            <w:u w:val="none"/>
            <w:shd w:val="clear" w:color="auto" w:fill="FFFFFF"/>
          </w:rPr>
          <w:t>gross domestic product</w:t>
        </w:r>
      </w:hyperlink>
      <w:r w:rsidRPr="0094315F">
        <w:rPr>
          <w:rFonts w:ascii="Times New Roman" w:hAnsi="Times New Roman" w:cs="Times New Roman"/>
          <w:sz w:val="24"/>
          <w:szCs w:val="24"/>
          <w:shd w:val="clear" w:color="auto" w:fill="FFFFFF"/>
        </w:rPr>
        <w:t> declines by 3 percent.</w:t>
      </w:r>
    </w:p>
    <w:p w:rsidR="000724B3" w:rsidRPr="0094315F" w:rsidRDefault="000724B3" w:rsidP="0094315F">
      <w:pPr>
        <w:spacing w:line="480" w:lineRule="auto"/>
        <w:ind w:firstLine="720"/>
        <w:rPr>
          <w:rFonts w:ascii="Times New Roman" w:hAnsi="Times New Roman" w:cs="Times New Roman"/>
          <w:color w:val="000000"/>
          <w:sz w:val="24"/>
          <w:szCs w:val="24"/>
          <w:shd w:val="clear" w:color="auto" w:fill="FFFFFF"/>
        </w:rPr>
      </w:pPr>
      <w:r w:rsidRPr="0094315F">
        <w:rPr>
          <w:rFonts w:ascii="Times New Roman" w:hAnsi="Times New Roman" w:cs="Times New Roman"/>
          <w:color w:val="000000"/>
          <w:sz w:val="24"/>
          <w:szCs w:val="24"/>
          <w:shd w:val="clear" w:color="auto" w:fill="FFFFFF"/>
        </w:rPr>
        <w:t>Lost production is especially troublesome because it is an opportunity that is lost forever. This lost production delays society's efforts to increase living standards and address the problem of scarcity. That is, when an unemployed worker</w:t>
      </w:r>
      <w:r w:rsidR="007C36F2" w:rsidRPr="0094315F">
        <w:rPr>
          <w:rFonts w:ascii="Times New Roman" w:hAnsi="Times New Roman" w:cs="Times New Roman"/>
          <w:color w:val="000000"/>
          <w:sz w:val="24"/>
          <w:szCs w:val="24"/>
          <w:shd w:val="clear" w:color="auto" w:fill="FFFFFF"/>
        </w:rPr>
        <w:t xml:space="preserve"> </w:t>
      </w:r>
      <w:r w:rsidR="00091FD2">
        <w:rPr>
          <w:rFonts w:ascii="Times New Roman" w:hAnsi="Times New Roman" w:cs="Times New Roman"/>
          <w:color w:val="000000"/>
          <w:sz w:val="24"/>
          <w:szCs w:val="24"/>
          <w:shd w:val="clear" w:color="auto" w:fill="FFFFFF"/>
        </w:rPr>
        <w:t>does not</w:t>
      </w:r>
      <w:r w:rsidR="007C36F2" w:rsidRPr="0094315F">
        <w:rPr>
          <w:rFonts w:ascii="Times New Roman" w:hAnsi="Times New Roman" w:cs="Times New Roman"/>
          <w:color w:val="000000"/>
          <w:sz w:val="24"/>
          <w:szCs w:val="24"/>
          <w:shd w:val="clear" w:color="auto" w:fill="FFFFFF"/>
        </w:rPr>
        <w:t xml:space="preserve"> produce output </w:t>
      </w:r>
      <w:r w:rsidR="00091FD2">
        <w:rPr>
          <w:rFonts w:ascii="Times New Roman" w:hAnsi="Times New Roman" w:cs="Times New Roman"/>
          <w:color w:val="000000"/>
          <w:sz w:val="24"/>
          <w:szCs w:val="24"/>
          <w:shd w:val="clear" w:color="auto" w:fill="FFFFFF"/>
        </w:rPr>
        <w:t>today,</w:t>
      </w:r>
      <w:r w:rsidR="00091FD2" w:rsidRPr="0094315F">
        <w:rPr>
          <w:rFonts w:ascii="Times New Roman" w:hAnsi="Times New Roman" w:cs="Times New Roman"/>
          <w:color w:val="000000"/>
          <w:sz w:val="24"/>
          <w:szCs w:val="24"/>
          <w:shd w:val="clear" w:color="auto" w:fill="FFFFFF"/>
        </w:rPr>
        <w:t xml:space="preserve"> that</w:t>
      </w:r>
      <w:r w:rsidRPr="0094315F">
        <w:rPr>
          <w:rFonts w:ascii="Times New Roman" w:hAnsi="Times New Roman" w:cs="Times New Roman"/>
          <w:color w:val="000000"/>
          <w:sz w:val="24"/>
          <w:szCs w:val="24"/>
          <w:shd w:val="clear" w:color="auto" w:fill="FFFFFF"/>
        </w:rPr>
        <w:t xml:space="preserve"> output can never be recouped. If a worker is unemployed on Monday, Monday's production is lost forever.</w:t>
      </w:r>
    </w:p>
    <w:p w:rsidR="000724B3" w:rsidRPr="00091FD2" w:rsidRDefault="000724B3" w:rsidP="0094315F">
      <w:pPr>
        <w:spacing w:line="480" w:lineRule="auto"/>
        <w:ind w:firstLine="720"/>
        <w:rPr>
          <w:rFonts w:ascii="Times New Roman" w:hAnsi="Times New Roman" w:cs="Times New Roman"/>
          <w:b/>
          <w:color w:val="000000"/>
          <w:sz w:val="24"/>
          <w:szCs w:val="24"/>
          <w:shd w:val="clear" w:color="auto" w:fill="FFFFFF"/>
        </w:rPr>
      </w:pPr>
      <w:r w:rsidRPr="0094315F">
        <w:rPr>
          <w:rFonts w:ascii="Times New Roman" w:hAnsi="Times New Roman" w:cs="Times New Roman"/>
          <w:color w:val="000000"/>
          <w:sz w:val="24"/>
          <w:szCs w:val="24"/>
          <w:shd w:val="clear" w:color="auto" w:fill="FFFFFF"/>
        </w:rPr>
        <w:t xml:space="preserve"> </w:t>
      </w:r>
      <w:r w:rsidRPr="00091FD2">
        <w:rPr>
          <w:rFonts w:ascii="Times New Roman" w:hAnsi="Times New Roman" w:cs="Times New Roman"/>
          <w:b/>
          <w:color w:val="000000"/>
          <w:sz w:val="24"/>
          <w:szCs w:val="24"/>
          <w:shd w:val="clear" w:color="auto" w:fill="FFFFFF"/>
        </w:rPr>
        <w:t>Reflection and critical Thinking</w:t>
      </w:r>
    </w:p>
    <w:p w:rsidR="000724B3" w:rsidRPr="0094315F" w:rsidRDefault="000724B3"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Inflation, Unemployment, Wages and GDP are interrelated. </w:t>
      </w:r>
      <w:r w:rsidR="00997A21" w:rsidRPr="0094315F">
        <w:rPr>
          <w:rFonts w:ascii="Times New Roman" w:hAnsi="Times New Roman" w:cs="Times New Roman"/>
          <w:sz w:val="24"/>
          <w:szCs w:val="24"/>
          <w:shd w:val="clear" w:color="auto" w:fill="F8F9FA"/>
        </w:rPr>
        <w:t xml:space="preserve">In the economic expansion/growth, people are employed and unemployment is minimal, prices of goods and services are generally reasonable, inflation is curbed and goods and services are available to </w:t>
      </w:r>
      <w:r w:rsidR="00997A21" w:rsidRPr="0094315F">
        <w:rPr>
          <w:rFonts w:ascii="Times New Roman" w:hAnsi="Times New Roman" w:cs="Times New Roman"/>
          <w:sz w:val="24"/>
          <w:szCs w:val="24"/>
          <w:shd w:val="clear" w:color="auto" w:fill="F8F9FA"/>
        </w:rPr>
        <w:lastRenderedPageBreak/>
        <w:t>everyone. Wages increase increasing purchasing power of households. They consume more goods and services. Aggregate demand equals to aggregate supply and the economy is stable.</w:t>
      </w:r>
    </w:p>
    <w:p w:rsidR="00997A21" w:rsidRPr="0094315F" w:rsidRDefault="00997A21"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On the other hand, in the economic contraction phase, People lose jobs, their purchasing power decreases decreasing consumption also. Decreased consumption leads to low production of goods and services from firms and industries.</w:t>
      </w:r>
      <w:r w:rsidR="007C36F2" w:rsidRPr="0094315F">
        <w:rPr>
          <w:rFonts w:ascii="Times New Roman" w:hAnsi="Times New Roman" w:cs="Times New Roman"/>
          <w:sz w:val="24"/>
          <w:szCs w:val="24"/>
          <w:shd w:val="clear" w:color="auto" w:fill="F8F9FA"/>
        </w:rPr>
        <w:t xml:space="preserve"> Inflation sets in and prices the few goods and services rises, low production results to low wages and salaries. Aggregate demand does not equal aggregate supply. At this point, the economy is very weak.</w:t>
      </w:r>
    </w:p>
    <w:p w:rsidR="007C36F2" w:rsidRPr="0094315F" w:rsidRDefault="007C36F2"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Unemployment of resources and lost production result from an </w:t>
      </w:r>
      <w:r w:rsidR="00FA0340" w:rsidRPr="0094315F">
        <w:rPr>
          <w:rFonts w:ascii="Times New Roman" w:hAnsi="Times New Roman" w:cs="Times New Roman"/>
          <w:sz w:val="24"/>
          <w:szCs w:val="24"/>
          <w:shd w:val="clear" w:color="auto" w:fill="F8F9FA"/>
        </w:rPr>
        <w:t>economy, which</w:t>
      </w:r>
      <w:r w:rsidRPr="0094315F">
        <w:rPr>
          <w:rFonts w:ascii="Times New Roman" w:hAnsi="Times New Roman" w:cs="Times New Roman"/>
          <w:sz w:val="24"/>
          <w:szCs w:val="24"/>
          <w:shd w:val="clear" w:color="auto" w:fill="F8F9FA"/>
        </w:rPr>
        <w:t xml:space="preserve"> is not operating in full capacity. When resources are underemployed, income from such resources often labour is lost, purchasing power decreases, consumption also decreases and the overall effect is poor living standards.</w:t>
      </w:r>
    </w:p>
    <w:p w:rsidR="007C36F2" w:rsidRPr="0094315F" w:rsidRDefault="007C36F2"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When fewer resources are employed in production, fewer goods and services will be produced. Goods will not be</w:t>
      </w:r>
      <w:r w:rsidR="00FA0340" w:rsidRPr="0094315F">
        <w:rPr>
          <w:rFonts w:ascii="Times New Roman" w:hAnsi="Times New Roman" w:cs="Times New Roman"/>
          <w:sz w:val="24"/>
          <w:szCs w:val="24"/>
          <w:shd w:val="clear" w:color="auto" w:fill="F8F9FA"/>
        </w:rPr>
        <w:t xml:space="preserve"> enough in the economy for all that</w:t>
      </w:r>
      <w:r w:rsidRPr="0094315F">
        <w:rPr>
          <w:rFonts w:ascii="Times New Roman" w:hAnsi="Times New Roman" w:cs="Times New Roman"/>
          <w:sz w:val="24"/>
          <w:szCs w:val="24"/>
          <w:shd w:val="clear" w:color="auto" w:fill="F8F9FA"/>
        </w:rPr>
        <w:t xml:space="preserve"> is</w:t>
      </w:r>
      <w:r w:rsidR="00FA0340" w:rsidRPr="0094315F">
        <w:rPr>
          <w:rFonts w:ascii="Times New Roman" w:hAnsi="Times New Roman" w:cs="Times New Roman"/>
          <w:sz w:val="24"/>
          <w:szCs w:val="24"/>
          <w:shd w:val="clear" w:color="auto" w:fill="F8F9FA"/>
        </w:rPr>
        <w:t>,</w:t>
      </w:r>
      <w:r w:rsidRPr="0094315F">
        <w:rPr>
          <w:rFonts w:ascii="Times New Roman" w:hAnsi="Times New Roman" w:cs="Times New Roman"/>
          <w:sz w:val="24"/>
          <w:szCs w:val="24"/>
          <w:shd w:val="clear" w:color="auto" w:fill="F8F9FA"/>
        </w:rPr>
        <w:t xml:space="preserve"> demand will not equal supply. Firms and industries </w:t>
      </w:r>
      <w:r w:rsidR="00FA0340" w:rsidRPr="0094315F">
        <w:rPr>
          <w:rFonts w:ascii="Times New Roman" w:hAnsi="Times New Roman" w:cs="Times New Roman"/>
          <w:sz w:val="24"/>
          <w:szCs w:val="24"/>
          <w:shd w:val="clear" w:color="auto" w:fill="F8F9FA"/>
        </w:rPr>
        <w:t>lose,</w:t>
      </w:r>
      <w:r w:rsidRPr="0094315F">
        <w:rPr>
          <w:rFonts w:ascii="Times New Roman" w:hAnsi="Times New Roman" w:cs="Times New Roman"/>
          <w:sz w:val="24"/>
          <w:szCs w:val="24"/>
          <w:shd w:val="clear" w:color="auto" w:fill="F8F9FA"/>
        </w:rPr>
        <w:t xml:space="preserve"> </w:t>
      </w:r>
      <w:r w:rsidR="00FA0340" w:rsidRPr="0094315F">
        <w:rPr>
          <w:rFonts w:ascii="Times New Roman" w:hAnsi="Times New Roman" w:cs="Times New Roman"/>
          <w:sz w:val="24"/>
          <w:szCs w:val="24"/>
          <w:shd w:val="clear" w:color="auto" w:fill="F8F9FA"/>
        </w:rPr>
        <w:t>as their profits are minimal.</w:t>
      </w:r>
    </w:p>
    <w:p w:rsidR="00770FB6" w:rsidRDefault="00770FB6" w:rsidP="0094315F">
      <w:pPr>
        <w:spacing w:line="480" w:lineRule="auto"/>
        <w:ind w:firstLine="720"/>
        <w:rPr>
          <w:rFonts w:ascii="Times New Roman" w:hAnsi="Times New Roman" w:cs="Times New Roman"/>
          <w:sz w:val="24"/>
          <w:szCs w:val="24"/>
          <w:shd w:val="clear" w:color="auto" w:fill="F8F9FA"/>
        </w:rPr>
      </w:pPr>
      <w:r w:rsidRPr="0094315F">
        <w:rPr>
          <w:rFonts w:ascii="Times New Roman" w:hAnsi="Times New Roman" w:cs="Times New Roman"/>
          <w:sz w:val="24"/>
          <w:szCs w:val="24"/>
          <w:shd w:val="clear" w:color="auto" w:fill="F8F9FA"/>
        </w:rPr>
        <w:t xml:space="preserve">Fiscal policy is the best macroeconomic policy that can be used to resolve the above issues. Fiscal policy is the use of government spending and tax policy to influence the path of the economy over time. Whether through government spending or taxes, they shift the aggregate demand outward in case of expansionary fiscal policy and inward in the case of contractionary fiscal policy. </w:t>
      </w:r>
      <w:r w:rsidRPr="0094315F">
        <w:rPr>
          <w:rFonts w:ascii="Times New Roman" w:hAnsi="Times New Roman" w:cs="Times New Roman"/>
          <w:color w:val="000000"/>
          <w:sz w:val="24"/>
          <w:szCs w:val="24"/>
          <w:shd w:val="clear" w:color="auto" w:fill="FFFFFF"/>
        </w:rPr>
        <w:t>We know from the chapter on economic growth that over time the quantity and quality of our resources grow as the population and thus the labour force get larger, as businesses invest in new capital, and as technology improves. The result of this is regular shifts to the right of the aggregate supply</w:t>
      </w:r>
      <w:r w:rsidRPr="0094315F">
        <w:rPr>
          <w:rFonts w:ascii="Times New Roman" w:hAnsi="Times New Roman" w:cs="Times New Roman"/>
          <w:sz w:val="24"/>
          <w:szCs w:val="24"/>
          <w:shd w:val="clear" w:color="auto" w:fill="F8F9FA"/>
        </w:rPr>
        <w:t>.</w:t>
      </w:r>
    </w:p>
    <w:p w:rsidR="00454527" w:rsidRDefault="0094315F" w:rsidP="00454527">
      <w:pPr>
        <w:pStyle w:val="NormalWeb"/>
        <w:shd w:val="clear" w:color="auto" w:fill="FFFFFF"/>
        <w:spacing w:before="360" w:beforeAutospacing="0" w:after="0" w:afterAutospacing="0" w:line="480" w:lineRule="auto"/>
        <w:ind w:firstLine="720"/>
        <w:rPr>
          <w:color w:val="000000"/>
        </w:rPr>
      </w:pPr>
      <w:r w:rsidRPr="0094315F">
        <w:rPr>
          <w:color w:val="000000"/>
        </w:rPr>
        <w:lastRenderedPageBreak/>
        <w:t>Expansionary fiscal policy increases the level of aggregate demand, either through increases in government spending or through reductions in taxes. Expansionary fiscal policy is most appropriate when an economy is in recession and producing below its potential GDP. Contractionary fiscal policy either decreases the level of aggregate demand, through cuts in government spending or increases in taxes. Contractionary fiscal policy is most appropriate when an economy is producing above its potential GDP</w:t>
      </w:r>
      <w:r w:rsidR="00454527">
        <w:rPr>
          <w:color w:val="000000"/>
          <w:sz w:val="28"/>
          <w:szCs w:val="28"/>
        </w:rPr>
        <w:t xml:space="preserve"> (</w:t>
      </w:r>
      <w:r w:rsidR="00454527">
        <w:rPr>
          <w:color w:val="000000"/>
        </w:rPr>
        <w:t>Alesina, Alberto, and Francesco Giavazzi. </w:t>
      </w:r>
      <w:r w:rsidR="00454527">
        <w:rPr>
          <w:rStyle w:val="Emphasis"/>
          <w:color w:val="000000"/>
        </w:rPr>
        <w:t>Fiscal Policy after the Financial Crisis (National Bureau of Economic Research Conference Report)</w:t>
      </w:r>
      <w:r w:rsidR="00454527">
        <w:rPr>
          <w:color w:val="000000"/>
        </w:rPr>
        <w:t>. Chicago: University Of Chicago Press, 2013.)</w:t>
      </w:r>
    </w:p>
    <w:p w:rsidR="0094315F" w:rsidRDefault="0094315F" w:rsidP="0094315F">
      <w:pPr>
        <w:pStyle w:val="NormalWeb"/>
        <w:shd w:val="clear" w:color="auto" w:fill="FFFFFF"/>
        <w:spacing w:before="360" w:beforeAutospacing="0" w:after="0" w:afterAutospacing="0" w:line="480" w:lineRule="auto"/>
        <w:ind w:firstLine="720"/>
        <w:rPr>
          <w:color w:val="000000"/>
          <w:sz w:val="28"/>
          <w:szCs w:val="28"/>
        </w:rPr>
      </w:pPr>
    </w:p>
    <w:p w:rsidR="00454527" w:rsidRPr="00454527" w:rsidRDefault="00454527" w:rsidP="00454527">
      <w:pPr>
        <w:spacing w:line="480" w:lineRule="auto"/>
        <w:ind w:firstLine="720"/>
        <w:rPr>
          <w:rFonts w:ascii="Times New Roman" w:hAnsi="Times New Roman" w:cs="Times New Roman"/>
          <w:sz w:val="24"/>
          <w:szCs w:val="24"/>
          <w:shd w:val="clear" w:color="auto" w:fill="F8F9FA"/>
        </w:rPr>
      </w:pPr>
      <w:r w:rsidRPr="00454527">
        <w:rPr>
          <w:rFonts w:ascii="Times New Roman" w:hAnsi="Times New Roman" w:cs="Times New Roman"/>
          <w:color w:val="000000"/>
          <w:sz w:val="24"/>
          <w:szCs w:val="24"/>
          <w:shd w:val="clear" w:color="auto" w:fill="FFFFFF"/>
        </w:rPr>
        <w:t xml:space="preserve">The conflict over which policy tool to use can be frustrating to those who want to categorize economics as “liberal” or “conservative,” or who want to use economic models to argue against their political opponents. However, advocates of smaller government, who seek to reduce taxes and government spending can use the AD AS model, as well as advocates of bigger government, who seek to raise taxes and government spending. Economic studies of specific taxing and spending programs can help inform decisions about whether the government should change taxes or spending, and in what ways. Though, decisions about whether to use tax or spending mechanisms to implement macroeconomic policy is a political decision rather than a purely economic one, </w:t>
      </w:r>
      <w:r w:rsidRPr="00454527">
        <w:rPr>
          <w:rFonts w:ascii="Times New Roman" w:hAnsi="Times New Roman" w:cs="Times New Roman"/>
          <w:sz w:val="24"/>
          <w:szCs w:val="24"/>
          <w:shd w:val="clear" w:color="auto" w:fill="F8F9FA"/>
        </w:rPr>
        <w:t>Fiscal policy offers the best solution over monetary policy. There are cases whereby monetary policies do not work. By increasing government spending and cutting down taxes</w:t>
      </w:r>
    </w:p>
    <w:p w:rsidR="00454527" w:rsidRPr="00454527" w:rsidRDefault="00454527" w:rsidP="00454527">
      <w:pPr>
        <w:pStyle w:val="NormalWeb"/>
        <w:shd w:val="clear" w:color="auto" w:fill="FFFFFF"/>
        <w:spacing w:before="360" w:beforeAutospacing="0" w:after="0" w:afterAutospacing="0" w:line="480" w:lineRule="auto"/>
        <w:ind w:firstLine="720"/>
        <w:jc w:val="center"/>
        <w:rPr>
          <w:color w:val="000000"/>
        </w:rPr>
      </w:pPr>
    </w:p>
    <w:p w:rsidR="0094315F" w:rsidRPr="00454527" w:rsidRDefault="0094315F" w:rsidP="0094315F">
      <w:pPr>
        <w:spacing w:line="480" w:lineRule="auto"/>
        <w:ind w:firstLine="720"/>
        <w:rPr>
          <w:rFonts w:ascii="Times New Roman" w:hAnsi="Times New Roman" w:cs="Times New Roman"/>
          <w:sz w:val="24"/>
          <w:szCs w:val="24"/>
          <w:shd w:val="clear" w:color="auto" w:fill="F8F9FA"/>
        </w:rPr>
      </w:pPr>
    </w:p>
    <w:p w:rsidR="00454527" w:rsidRDefault="00454527">
      <w:pPr>
        <w:rPr>
          <w:rFonts w:ascii="Times New Roman" w:hAnsi="Times New Roman" w:cs="Times New Roman"/>
          <w:sz w:val="24"/>
          <w:szCs w:val="24"/>
          <w:shd w:val="clear" w:color="auto" w:fill="F8F9FA"/>
        </w:rPr>
      </w:pPr>
      <w:r>
        <w:rPr>
          <w:rFonts w:ascii="Times New Roman" w:hAnsi="Times New Roman" w:cs="Times New Roman"/>
          <w:sz w:val="24"/>
          <w:szCs w:val="24"/>
          <w:shd w:val="clear" w:color="auto" w:fill="F8F9FA"/>
        </w:rPr>
        <w:br w:type="page"/>
      </w:r>
    </w:p>
    <w:p w:rsidR="00770FB6" w:rsidRDefault="00454527" w:rsidP="00454527">
      <w:pPr>
        <w:spacing w:line="480" w:lineRule="auto"/>
        <w:ind w:firstLine="720"/>
        <w:jc w:val="center"/>
        <w:rPr>
          <w:rFonts w:ascii="Times New Roman" w:hAnsi="Times New Roman" w:cs="Times New Roman"/>
          <w:b/>
          <w:sz w:val="24"/>
          <w:szCs w:val="24"/>
          <w:u w:val="single"/>
          <w:shd w:val="clear" w:color="auto" w:fill="F8F9FA"/>
        </w:rPr>
      </w:pPr>
      <w:r w:rsidRPr="00454527">
        <w:rPr>
          <w:rFonts w:ascii="Times New Roman" w:hAnsi="Times New Roman" w:cs="Times New Roman"/>
          <w:b/>
          <w:sz w:val="24"/>
          <w:szCs w:val="24"/>
          <w:u w:val="single"/>
          <w:shd w:val="clear" w:color="auto" w:fill="F8F9FA"/>
        </w:rPr>
        <w:lastRenderedPageBreak/>
        <w:t>References</w:t>
      </w:r>
    </w:p>
    <w:p w:rsidR="00454527" w:rsidRDefault="00454527" w:rsidP="00454527">
      <w:pPr>
        <w:pStyle w:val="NormalWeb"/>
        <w:shd w:val="clear" w:color="auto" w:fill="FFFFFF"/>
        <w:spacing w:before="360" w:beforeAutospacing="0" w:after="0" w:afterAutospacing="0" w:line="480" w:lineRule="auto"/>
        <w:ind w:firstLine="720"/>
        <w:rPr>
          <w:color w:val="000000"/>
        </w:rPr>
      </w:pPr>
      <w:r>
        <w:rPr>
          <w:color w:val="000000"/>
        </w:rPr>
        <w:t>Alesina, Alberto, and Francesco Giavazzi. </w:t>
      </w:r>
      <w:r>
        <w:rPr>
          <w:rStyle w:val="Emphasis"/>
          <w:color w:val="000000"/>
        </w:rPr>
        <w:t>Fiscal Policy after the Financial Crisis (National Bureau of Economic Research Conference Report)</w:t>
      </w:r>
      <w:r>
        <w:rPr>
          <w:color w:val="000000"/>
        </w:rPr>
        <w:t>. Chicago: University Of Chicago Press, 2013.</w:t>
      </w:r>
    </w:p>
    <w:p w:rsidR="00454527" w:rsidRDefault="00454527" w:rsidP="00454527">
      <w:pPr>
        <w:pStyle w:val="NormalWeb"/>
        <w:shd w:val="clear" w:color="auto" w:fill="FFFFFF"/>
        <w:spacing w:before="240" w:beforeAutospacing="0" w:after="0" w:afterAutospacing="0" w:line="480" w:lineRule="auto"/>
        <w:ind w:firstLine="720"/>
        <w:rPr>
          <w:color w:val="000000"/>
        </w:rPr>
      </w:pPr>
      <w:r>
        <w:rPr>
          <w:color w:val="000000"/>
        </w:rPr>
        <w:t>Martin, Fernando M. “Fiscal Policy in the Great Recession and Lessons from the Past.” Federal Reserve Bank of St. Louis: </w:t>
      </w:r>
      <w:r>
        <w:rPr>
          <w:rStyle w:val="Emphasis"/>
          <w:color w:val="000000"/>
        </w:rPr>
        <w:t>Economic Synopses</w:t>
      </w:r>
      <w:r>
        <w:rPr>
          <w:color w:val="000000"/>
        </w:rPr>
        <w:t>. No. 1 (2012). http://research.stlouisfed.org/publications/es/12/ES_2012-01-06.pdf.</w:t>
      </w:r>
    </w:p>
    <w:p w:rsidR="00454527" w:rsidRDefault="00454527" w:rsidP="00454527">
      <w:pPr>
        <w:pStyle w:val="NormalWeb"/>
        <w:shd w:val="clear" w:color="auto" w:fill="FFFFFF"/>
        <w:spacing w:before="240" w:beforeAutospacing="0" w:after="0" w:afterAutospacing="0" w:line="480" w:lineRule="auto"/>
        <w:ind w:firstLine="720"/>
        <w:rPr>
          <w:color w:val="000000"/>
        </w:rPr>
      </w:pPr>
      <w:r>
        <w:rPr>
          <w:color w:val="000000"/>
        </w:rPr>
        <w:t>Bivens, Josh, Andrew Fieldhouse, and Heidi Shierholz. “From Free-fall to Stagnation: Five Years After the Start of the Great Recession, Extraordinary Policy Measures Are Still Needed, But Are Not Forthcoming.” </w:t>
      </w:r>
      <w:r>
        <w:rPr>
          <w:rStyle w:val="Emphasis"/>
          <w:color w:val="000000"/>
        </w:rPr>
        <w:t>Economic Policy Institute</w:t>
      </w:r>
      <w:r>
        <w:rPr>
          <w:color w:val="000000"/>
        </w:rPr>
        <w:t>. Last modified February 14, 2013. http://www.epi.org/publication/bp355-five-years-after-start-of-great-recession/.</w:t>
      </w:r>
    </w:p>
    <w:p w:rsidR="00454527" w:rsidRDefault="00454527" w:rsidP="00454527">
      <w:pPr>
        <w:pStyle w:val="NormalWeb"/>
        <w:shd w:val="clear" w:color="auto" w:fill="FFFFFF"/>
        <w:spacing w:before="240" w:beforeAutospacing="0" w:after="0" w:afterAutospacing="0" w:line="480" w:lineRule="auto"/>
        <w:ind w:firstLine="720"/>
        <w:rPr>
          <w:color w:val="000000"/>
        </w:rPr>
      </w:pPr>
      <w:r>
        <w:rPr>
          <w:color w:val="000000"/>
        </w:rPr>
        <w:t>Lucking, Brian, and Dan Wilson. Federal Reserve Bank of San Francisco, “FRBSF Economic Letter—U.S. Fiscal Policy: Headwind or Tailwind?” Last modified July 2, 2012. http://www.frbsf.org/economic-research/publications/economic-letter/2012/july/us-fiscal-policy/.</w:t>
      </w:r>
    </w:p>
    <w:p w:rsidR="00454527" w:rsidRDefault="00454527" w:rsidP="00454527">
      <w:pPr>
        <w:pStyle w:val="NormalWeb"/>
        <w:shd w:val="clear" w:color="auto" w:fill="FFFFFF"/>
        <w:spacing w:before="240" w:beforeAutospacing="0" w:after="0" w:afterAutospacing="0" w:line="480" w:lineRule="auto"/>
        <w:ind w:firstLine="720"/>
        <w:rPr>
          <w:color w:val="000000"/>
        </w:rPr>
      </w:pPr>
      <w:r>
        <w:rPr>
          <w:color w:val="000000"/>
        </w:rPr>
        <w:t>Greenstone, Michael, and Adam Looney. Brookings. “The Role of Fiscal Stimulus in the Ongoing Recovery.” Last modified July 6, 2012. http://www.brookings.edu/blogs/jobs/posts/2012/07/06-jobs-greenstone-looney.</w:t>
      </w:r>
    </w:p>
    <w:p w:rsidR="00454527" w:rsidRPr="00454527" w:rsidRDefault="00454527" w:rsidP="00454527">
      <w:pPr>
        <w:spacing w:line="480" w:lineRule="auto"/>
        <w:ind w:firstLine="720"/>
        <w:rPr>
          <w:rFonts w:ascii="Times New Roman" w:hAnsi="Times New Roman" w:cs="Times New Roman"/>
          <w:b/>
          <w:sz w:val="24"/>
          <w:szCs w:val="24"/>
          <w:u w:val="single"/>
          <w:shd w:val="clear" w:color="auto" w:fill="F8F9FA"/>
        </w:rPr>
      </w:pPr>
    </w:p>
    <w:sectPr w:rsidR="00454527" w:rsidRPr="00454527">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008" w:rsidRDefault="00151008" w:rsidP="00140740">
      <w:pPr>
        <w:spacing w:after="0" w:line="240" w:lineRule="auto"/>
      </w:pPr>
      <w:r>
        <w:separator/>
      </w:r>
    </w:p>
  </w:endnote>
  <w:endnote w:type="continuationSeparator" w:id="0">
    <w:p w:rsidR="00151008" w:rsidRDefault="00151008" w:rsidP="0014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008" w:rsidRDefault="00151008" w:rsidP="00140740">
      <w:pPr>
        <w:spacing w:after="0" w:line="240" w:lineRule="auto"/>
      </w:pPr>
      <w:r>
        <w:separator/>
      </w:r>
    </w:p>
  </w:footnote>
  <w:footnote w:type="continuationSeparator" w:id="0">
    <w:p w:rsidR="00151008" w:rsidRDefault="00151008" w:rsidP="00140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638156"/>
      <w:docPartObj>
        <w:docPartGallery w:val="Page Numbers (Top of Page)"/>
        <w:docPartUnique/>
      </w:docPartObj>
    </w:sdtPr>
    <w:sdtEndPr>
      <w:rPr>
        <w:noProof/>
      </w:rPr>
    </w:sdtEndPr>
    <w:sdtContent>
      <w:p w:rsidR="00140740" w:rsidRDefault="0014074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140740" w:rsidRPr="00140740" w:rsidRDefault="00140740">
    <w:pPr>
      <w:pStyle w:val="Header"/>
      <w:rPr>
        <w:rFonts w:ascii="Times New Roman" w:hAnsi="Times New Roman" w:cs="Times New Roman"/>
        <w:sz w:val="24"/>
        <w:szCs w:val="24"/>
      </w:rPr>
    </w:pPr>
    <w:r w:rsidRPr="00140740">
      <w:rPr>
        <w:rFonts w:ascii="Times New Roman" w:hAnsi="Times New Roman" w:cs="Times New Roman"/>
        <w:sz w:val="24"/>
        <w:szCs w:val="24"/>
      </w:rPr>
      <w:t>Running Head: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F1D6A"/>
    <w:multiLevelType w:val="hybridMultilevel"/>
    <w:tmpl w:val="B836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926"/>
    <w:rsid w:val="000724B3"/>
    <w:rsid w:val="00091FD2"/>
    <w:rsid w:val="000C6669"/>
    <w:rsid w:val="00140740"/>
    <w:rsid w:val="00151008"/>
    <w:rsid w:val="00240993"/>
    <w:rsid w:val="002F738B"/>
    <w:rsid w:val="004531C1"/>
    <w:rsid w:val="00454527"/>
    <w:rsid w:val="005069F2"/>
    <w:rsid w:val="005563EB"/>
    <w:rsid w:val="00770FB6"/>
    <w:rsid w:val="007C36F2"/>
    <w:rsid w:val="008A271F"/>
    <w:rsid w:val="0094315F"/>
    <w:rsid w:val="00982C15"/>
    <w:rsid w:val="00997A21"/>
    <w:rsid w:val="00A77767"/>
    <w:rsid w:val="00B979F6"/>
    <w:rsid w:val="00BB3F69"/>
    <w:rsid w:val="00CA683C"/>
    <w:rsid w:val="00EC0349"/>
    <w:rsid w:val="00F1667E"/>
    <w:rsid w:val="00F22D76"/>
    <w:rsid w:val="00F95926"/>
    <w:rsid w:val="00FA0340"/>
    <w:rsid w:val="00FA78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F4305-5DD0-48E3-8A78-A865E944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669"/>
    <w:pPr>
      <w:ind w:left="720"/>
      <w:contextualSpacing/>
    </w:pPr>
  </w:style>
  <w:style w:type="character" w:styleId="Hyperlink">
    <w:name w:val="Hyperlink"/>
    <w:basedOn w:val="DefaultParagraphFont"/>
    <w:uiPriority w:val="99"/>
    <w:semiHidden/>
    <w:unhideWhenUsed/>
    <w:rsid w:val="000724B3"/>
    <w:rPr>
      <w:color w:val="0000FF"/>
      <w:u w:val="single"/>
    </w:rPr>
  </w:style>
  <w:style w:type="paragraph" w:styleId="NormalWeb">
    <w:name w:val="Normal (Web)"/>
    <w:basedOn w:val="Normal"/>
    <w:uiPriority w:val="99"/>
    <w:semiHidden/>
    <w:unhideWhenUsed/>
    <w:rsid w:val="009431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54527"/>
    <w:rPr>
      <w:i/>
      <w:iCs/>
    </w:rPr>
  </w:style>
  <w:style w:type="paragraph" w:styleId="Header">
    <w:name w:val="header"/>
    <w:basedOn w:val="Normal"/>
    <w:link w:val="HeaderChar"/>
    <w:uiPriority w:val="99"/>
    <w:unhideWhenUsed/>
    <w:rsid w:val="00140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740"/>
  </w:style>
  <w:style w:type="paragraph" w:styleId="Footer">
    <w:name w:val="footer"/>
    <w:basedOn w:val="Normal"/>
    <w:link w:val="FooterChar"/>
    <w:uiPriority w:val="99"/>
    <w:unhideWhenUsed/>
    <w:rsid w:val="00140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259">
      <w:bodyDiv w:val="1"/>
      <w:marLeft w:val="0"/>
      <w:marRight w:val="0"/>
      <w:marTop w:val="0"/>
      <w:marBottom w:val="0"/>
      <w:divBdr>
        <w:top w:val="none" w:sz="0" w:space="0" w:color="auto"/>
        <w:left w:val="none" w:sz="0" w:space="0" w:color="auto"/>
        <w:bottom w:val="none" w:sz="0" w:space="0" w:color="auto"/>
        <w:right w:val="none" w:sz="0" w:space="0" w:color="auto"/>
      </w:divBdr>
    </w:div>
    <w:div w:id="74037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pop_dsp('pop_gls.pl?k=model',500,4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pop_dsp('pop_gls.pl?k=circular%20flow',500,40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pop_dsp('pop_gls.pl?k=gross%20domestic%20product',500,400)" TargetMode="External"/><Relationship Id="rId5" Type="http://schemas.openxmlformats.org/officeDocument/2006/relationships/footnotes" Target="footnotes.xml"/><Relationship Id="rId10" Type="http://schemas.openxmlformats.org/officeDocument/2006/relationships/hyperlink" Target="javascript:pop_dsp('pop_gls.pl?k=unemployment%20rate',500,400)" TargetMode="External"/><Relationship Id="rId4" Type="http://schemas.openxmlformats.org/officeDocument/2006/relationships/webSettings" Target="webSettings.xml"/><Relationship Id="rId9" Type="http://schemas.openxmlformats.org/officeDocument/2006/relationships/hyperlink" Target="javascript:pop_dsp('pop_gls.pl?k=multiplier',500,4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2020-02-16T12:48:00Z</dcterms:created>
  <dcterms:modified xsi:type="dcterms:W3CDTF">2020-02-16T12:48:00Z</dcterms:modified>
</cp:coreProperties>
</file>